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2" w14:textId="2BFC72C0" w:rsidR="00833882" w:rsidRPr="00D77DAC" w:rsidRDefault="00736F12" w:rsidP="00D77DAC">
      <w:pPr>
        <w:jc w:val="center"/>
        <w:rPr>
          <w:rFonts w:ascii="Times New Roman" w:hAnsi="Times New Roman" w:cs="Times New Roman"/>
        </w:rPr>
      </w:pPr>
      <w:r w:rsidRPr="00D77DAC">
        <w:rPr>
          <w:rFonts w:ascii="Times New Roman" w:hAnsi="Times New Roman" w:cs="Times New Roman"/>
          <w:b/>
          <w:bCs/>
        </w:rPr>
        <w:t>HACETTEPE ÜNİVERSİTESİ REKTÖRLÜĞÜ TARAFINDAN ÖĞRENCİLERE VERİLEN UZAKLAŞTIRMA CEZALARI İPTAL EDİLMELİ,</w:t>
      </w:r>
      <w:r w:rsidR="00B81ED0" w:rsidRPr="00D77DAC">
        <w:rPr>
          <w:rFonts w:ascii="Times New Roman" w:hAnsi="Times New Roman" w:cs="Times New Roman"/>
          <w:b/>
          <w:bCs/>
        </w:rPr>
        <w:t xml:space="preserve"> TÜM ÜNİVERSİTELERDE</w:t>
      </w:r>
      <w:r w:rsidRPr="00D77DAC">
        <w:rPr>
          <w:rFonts w:ascii="Times New Roman" w:hAnsi="Times New Roman" w:cs="Times New Roman"/>
          <w:b/>
          <w:bCs/>
        </w:rPr>
        <w:t xml:space="preserve"> DEMOKRATİK VE ÖZGÜR </w:t>
      </w:r>
      <w:r w:rsidR="00432B0B" w:rsidRPr="00D77DAC">
        <w:rPr>
          <w:rFonts w:ascii="Times New Roman" w:hAnsi="Times New Roman" w:cs="Times New Roman"/>
          <w:b/>
          <w:bCs/>
        </w:rPr>
        <w:t xml:space="preserve">EĞİTİM </w:t>
      </w:r>
      <w:r w:rsidRPr="00D77DAC">
        <w:rPr>
          <w:rFonts w:ascii="Times New Roman" w:hAnsi="Times New Roman" w:cs="Times New Roman"/>
          <w:b/>
          <w:bCs/>
        </w:rPr>
        <w:t>ORTA</w:t>
      </w:r>
      <w:r w:rsidR="00B81ED0" w:rsidRPr="00D77DAC">
        <w:rPr>
          <w:rFonts w:ascii="Times New Roman" w:hAnsi="Times New Roman" w:cs="Times New Roman"/>
          <w:b/>
          <w:bCs/>
        </w:rPr>
        <w:t>MI SAĞLANMALIDIR.</w:t>
      </w:r>
    </w:p>
    <w:p w14:paraId="1205C904" w14:textId="77777777" w:rsidR="00D77DAC" w:rsidRDefault="00D77DAC" w:rsidP="00D77DAC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</w:p>
    <w:p w14:paraId="00DFC53B" w14:textId="46EF6124" w:rsidR="00C14E70" w:rsidRPr="00D77DAC" w:rsidRDefault="00C14E70" w:rsidP="00D77DAC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D77DAC">
        <w:rPr>
          <w:rFonts w:ascii="Times New Roman" w:hAnsi="Times New Roman" w:cs="Times New Roman"/>
        </w:rPr>
        <w:t xml:space="preserve">Hacettepe Üniversitesi’nde, </w:t>
      </w:r>
      <w:r w:rsidR="00736F12" w:rsidRPr="00D77DAC">
        <w:rPr>
          <w:rFonts w:ascii="Times New Roman" w:hAnsi="Times New Roman" w:cs="Times New Roman"/>
        </w:rPr>
        <w:t xml:space="preserve">19 Mart eylemleri ve Gençlik Filmleri Festivali kapsamında Ali İsmail Korkmaz’ı konu alan belgeselin gösterimine ilişkin açılan soruşturmalarda çok sayıda öğrenci uzaklaştırma </w:t>
      </w:r>
      <w:r w:rsidR="00432B0B" w:rsidRPr="00D77DAC">
        <w:rPr>
          <w:rFonts w:ascii="Times New Roman" w:hAnsi="Times New Roman" w:cs="Times New Roman"/>
        </w:rPr>
        <w:t xml:space="preserve">cezası almıştır. </w:t>
      </w:r>
      <w:r w:rsidRPr="00D77DAC">
        <w:rPr>
          <w:rFonts w:ascii="Times New Roman" w:hAnsi="Times New Roman" w:cs="Times New Roman"/>
        </w:rPr>
        <w:t>S</w:t>
      </w:r>
      <w:r w:rsidR="00736F12" w:rsidRPr="00D77DAC">
        <w:rPr>
          <w:rFonts w:ascii="Times New Roman" w:hAnsi="Times New Roman" w:cs="Times New Roman"/>
        </w:rPr>
        <w:t>avunmaları dikkate alınma</w:t>
      </w:r>
      <w:r w:rsidRPr="00D77DAC">
        <w:rPr>
          <w:rFonts w:ascii="Times New Roman" w:hAnsi="Times New Roman" w:cs="Times New Roman"/>
        </w:rPr>
        <w:t xml:space="preserve">dan 6 </w:t>
      </w:r>
      <w:r w:rsidR="00DB6990">
        <w:rPr>
          <w:rFonts w:ascii="Times New Roman" w:hAnsi="Times New Roman" w:cs="Times New Roman"/>
        </w:rPr>
        <w:t>aydan</w:t>
      </w:r>
      <w:r w:rsidRPr="00D77DAC">
        <w:rPr>
          <w:rFonts w:ascii="Times New Roman" w:hAnsi="Times New Roman" w:cs="Times New Roman"/>
        </w:rPr>
        <w:t xml:space="preserve"> 3,5 yıla kadar uzaklaştırma </w:t>
      </w:r>
      <w:r w:rsidR="00432B0B" w:rsidRPr="00D77DAC">
        <w:rPr>
          <w:rFonts w:ascii="Times New Roman" w:hAnsi="Times New Roman" w:cs="Times New Roman"/>
        </w:rPr>
        <w:t xml:space="preserve">cezası </w:t>
      </w:r>
      <w:r w:rsidRPr="00D77DAC">
        <w:rPr>
          <w:rFonts w:ascii="Times New Roman" w:hAnsi="Times New Roman" w:cs="Times New Roman"/>
        </w:rPr>
        <w:t xml:space="preserve">verilen öğrencilere yapılan soruşturmalar toplum nezdinde kabul görmeyecek bir biçimde yürütülmüş ve karar verilmiştir. </w:t>
      </w:r>
    </w:p>
    <w:p w14:paraId="01CD9D78" w14:textId="6E117D27" w:rsidR="00AC37CB" w:rsidRPr="00D77DAC" w:rsidRDefault="00AC37CB" w:rsidP="00D77DAC">
      <w:pPr>
        <w:spacing w:line="360" w:lineRule="auto"/>
        <w:jc w:val="both"/>
        <w:rPr>
          <w:rFonts w:ascii="Times New Roman" w:hAnsi="Times New Roman" w:cs="Times New Roman"/>
        </w:rPr>
      </w:pPr>
      <w:r w:rsidRPr="00D77DAC">
        <w:rPr>
          <w:rFonts w:ascii="Times New Roman" w:hAnsi="Times New Roman" w:cs="Times New Roman"/>
        </w:rPr>
        <w:t xml:space="preserve">Pankart açmak, yükseköğretim personeline karşı kullanılan ifadeler ve yol kapatmak cezaların gerekçesi olarak gösterilmektedir. Bir üniversite öğrencisinin pankartla veya sözlü olarak düşüncesini ifade etmesi, özgür ve demokratik bir </w:t>
      </w:r>
      <w:r w:rsidR="00432B0B" w:rsidRPr="00D77DAC">
        <w:rPr>
          <w:rFonts w:ascii="Times New Roman" w:hAnsi="Times New Roman" w:cs="Times New Roman"/>
        </w:rPr>
        <w:t xml:space="preserve">eğitimin </w:t>
      </w:r>
      <w:r w:rsidRPr="00D77DAC">
        <w:rPr>
          <w:rFonts w:ascii="Times New Roman" w:hAnsi="Times New Roman" w:cs="Times New Roman"/>
        </w:rPr>
        <w:t xml:space="preserve">gerekliliğidir. Cezalandırılması bir yana </w:t>
      </w:r>
      <w:r w:rsidR="00E60C11" w:rsidRPr="00D77DAC">
        <w:rPr>
          <w:rFonts w:ascii="Times New Roman" w:hAnsi="Times New Roman" w:cs="Times New Roman"/>
        </w:rPr>
        <w:t xml:space="preserve">ifade özgürlüğünün </w:t>
      </w:r>
      <w:r w:rsidRPr="00D77DAC">
        <w:rPr>
          <w:rFonts w:ascii="Times New Roman" w:hAnsi="Times New Roman" w:cs="Times New Roman"/>
        </w:rPr>
        <w:t xml:space="preserve">ve uygun ortamın sağlanması </w:t>
      </w:r>
      <w:r w:rsidR="00432B0B" w:rsidRPr="00D77DAC">
        <w:rPr>
          <w:rFonts w:ascii="Times New Roman" w:hAnsi="Times New Roman" w:cs="Times New Roman"/>
        </w:rPr>
        <w:t xml:space="preserve">teşvik edilmelidir. </w:t>
      </w:r>
      <w:r w:rsidR="00D960DF" w:rsidRPr="00D960DF">
        <w:rPr>
          <w:rFonts w:ascii="Times New Roman" w:hAnsi="Times New Roman" w:cs="Times New Roman"/>
        </w:rPr>
        <w:t xml:space="preserve">İfade özgürlüğünün kısıtlandığı bir üniversite ortamında, toplumsal fayda üretecek düşüncelerin gelişmesi ve bilimsel yeniliklerin ortaya çıkması beklenemez. </w:t>
      </w:r>
    </w:p>
    <w:p w14:paraId="57C9FD6D" w14:textId="0BB60826" w:rsidR="00B81ED0" w:rsidRPr="00D77DAC" w:rsidRDefault="00EC60EF" w:rsidP="00D77DAC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D77DAC">
        <w:rPr>
          <w:rFonts w:ascii="Times New Roman" w:hAnsi="Times New Roman" w:cs="Times New Roman"/>
        </w:rPr>
        <w:t xml:space="preserve">Pankart açmak, protesto etmek ve düşüncelerini ifade etmek Anayasa ile güvence altına alınmış temel haklardır. Bu hakların kullanılması nedeniyle öğrencilerin disiplin soruşturmalarıyla karşı karşıya bırakılması ve </w:t>
      </w:r>
      <w:r w:rsidR="00432B0B" w:rsidRPr="00F27C86">
        <w:rPr>
          <w:rFonts w:ascii="Times New Roman" w:hAnsi="Times New Roman" w:cs="Times New Roman"/>
        </w:rPr>
        <w:t>uzaklaştırma cezalarıyla</w:t>
      </w:r>
      <w:r w:rsidR="00432B0B" w:rsidRPr="00D77DAC">
        <w:rPr>
          <w:rFonts w:ascii="Times New Roman" w:hAnsi="Times New Roman" w:cs="Times New Roman"/>
        </w:rPr>
        <w:t xml:space="preserve"> </w:t>
      </w:r>
      <w:r w:rsidRPr="00D77DAC">
        <w:rPr>
          <w:rFonts w:ascii="Times New Roman" w:hAnsi="Times New Roman" w:cs="Times New Roman"/>
        </w:rPr>
        <w:t>eğitim haklarının alınması kabul edilemez.</w:t>
      </w:r>
    </w:p>
    <w:p w14:paraId="00000008" w14:textId="3985A9A5" w:rsidR="00833882" w:rsidRPr="00D77DAC" w:rsidRDefault="00EC60EF" w:rsidP="00D77DAC">
      <w:pPr>
        <w:spacing w:line="360" w:lineRule="auto"/>
        <w:jc w:val="both"/>
        <w:rPr>
          <w:rFonts w:ascii="Times New Roman" w:hAnsi="Times New Roman" w:cs="Times New Roman"/>
        </w:rPr>
      </w:pPr>
      <w:r w:rsidRPr="00D77DAC">
        <w:rPr>
          <w:rFonts w:ascii="Times New Roman" w:hAnsi="Times New Roman" w:cs="Times New Roman"/>
        </w:rPr>
        <w:t>Bizler Genç Madenci</w:t>
      </w:r>
      <w:r w:rsidR="00966518" w:rsidRPr="00D77DAC">
        <w:rPr>
          <w:rFonts w:ascii="Times New Roman" w:hAnsi="Times New Roman" w:cs="Times New Roman"/>
        </w:rPr>
        <w:t xml:space="preserve"> Örgütlülüğü</w:t>
      </w:r>
      <w:r w:rsidRPr="00D77DAC">
        <w:rPr>
          <w:rFonts w:ascii="Times New Roman" w:hAnsi="Times New Roman" w:cs="Times New Roman"/>
        </w:rPr>
        <w:t xml:space="preserve"> olarak:</w:t>
      </w:r>
    </w:p>
    <w:p w14:paraId="00000009" w14:textId="77777777" w:rsidR="00833882" w:rsidRPr="00D77DAC" w:rsidRDefault="00EC60EF" w:rsidP="00D77DAC">
      <w:pPr>
        <w:spacing w:line="360" w:lineRule="auto"/>
        <w:jc w:val="both"/>
        <w:rPr>
          <w:rFonts w:ascii="Times New Roman" w:hAnsi="Times New Roman" w:cs="Times New Roman"/>
        </w:rPr>
      </w:pPr>
      <w:r w:rsidRPr="00D77DAC">
        <w:rPr>
          <w:rFonts w:ascii="Times New Roman" w:hAnsi="Times New Roman" w:cs="Times New Roman"/>
        </w:rPr>
        <w:t>• Demokratik haklarını kullandıkları gerekçesiyle öğrencilere açılan disiplin soruşturmalarının geri çekilmesini,</w:t>
      </w:r>
    </w:p>
    <w:p w14:paraId="0000000A" w14:textId="77777777" w:rsidR="00833882" w:rsidRPr="00D77DAC" w:rsidRDefault="00EC60EF" w:rsidP="00D77DAC">
      <w:pPr>
        <w:spacing w:line="360" w:lineRule="auto"/>
        <w:jc w:val="both"/>
        <w:rPr>
          <w:rFonts w:ascii="Times New Roman" w:hAnsi="Times New Roman" w:cs="Times New Roman"/>
        </w:rPr>
      </w:pPr>
      <w:r w:rsidRPr="00D77DAC">
        <w:rPr>
          <w:rFonts w:ascii="Times New Roman" w:hAnsi="Times New Roman" w:cs="Times New Roman"/>
        </w:rPr>
        <w:t>• Öğrencilerin eğitim hakkını ortadan kaldırabilecek uzaklaştırma cezalarının iptal edilmesini,</w:t>
      </w:r>
    </w:p>
    <w:p w14:paraId="0000000B" w14:textId="77777777" w:rsidR="00833882" w:rsidRPr="00D77DAC" w:rsidRDefault="00EC60EF" w:rsidP="00D77DAC">
      <w:pPr>
        <w:spacing w:line="360" w:lineRule="auto"/>
        <w:jc w:val="both"/>
        <w:rPr>
          <w:rFonts w:ascii="Times New Roman" w:hAnsi="Times New Roman" w:cs="Times New Roman"/>
        </w:rPr>
      </w:pPr>
      <w:r w:rsidRPr="00D77DAC">
        <w:rPr>
          <w:rFonts w:ascii="Times New Roman" w:hAnsi="Times New Roman" w:cs="Times New Roman"/>
        </w:rPr>
        <w:t>• Üniversitelerde ifade özgürlüğü ve demokratik katılımın güvence altına alınmasını,</w:t>
      </w:r>
    </w:p>
    <w:p w14:paraId="0000000D" w14:textId="384E03B4" w:rsidR="00833882" w:rsidRPr="00D77DAC" w:rsidRDefault="00EC60EF" w:rsidP="00D77DAC">
      <w:pPr>
        <w:spacing w:line="360" w:lineRule="auto"/>
        <w:jc w:val="both"/>
        <w:rPr>
          <w:rFonts w:ascii="Times New Roman" w:hAnsi="Times New Roman" w:cs="Times New Roman"/>
        </w:rPr>
      </w:pPr>
      <w:r w:rsidRPr="00D77DAC">
        <w:rPr>
          <w:rFonts w:ascii="Times New Roman" w:hAnsi="Times New Roman" w:cs="Times New Roman"/>
        </w:rPr>
        <w:t>• Kampüslerin tüm öğrenciler için özgür, eşit ve güvenli yaşam alanları olarak korunmasını</w:t>
      </w:r>
      <w:r w:rsidR="00D77DAC">
        <w:rPr>
          <w:rFonts w:ascii="Times New Roman" w:hAnsi="Times New Roman" w:cs="Times New Roman"/>
        </w:rPr>
        <w:t>,</w:t>
      </w:r>
      <w:r w:rsidR="00F27C86">
        <w:rPr>
          <w:rFonts w:ascii="Times New Roman" w:hAnsi="Times New Roman" w:cs="Times New Roman"/>
        </w:rPr>
        <w:t xml:space="preserve"> </w:t>
      </w:r>
      <w:r w:rsidRPr="00D77DAC">
        <w:rPr>
          <w:rFonts w:ascii="Times New Roman" w:hAnsi="Times New Roman" w:cs="Times New Roman"/>
        </w:rPr>
        <w:t>talep ediyoruz.</w:t>
      </w:r>
    </w:p>
    <w:p w14:paraId="25026D21" w14:textId="2FFB38D4" w:rsidR="00E60C11" w:rsidRPr="00D77DAC" w:rsidRDefault="00E60C11" w:rsidP="00D77DAC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D77DAC">
        <w:rPr>
          <w:rFonts w:ascii="Times New Roman" w:hAnsi="Times New Roman" w:cs="Times New Roman"/>
        </w:rPr>
        <w:t>Genç Madenci</w:t>
      </w:r>
      <w:r w:rsidR="00D77DAC" w:rsidRPr="00D77DAC">
        <w:rPr>
          <w:rFonts w:ascii="Times New Roman" w:hAnsi="Times New Roman" w:cs="Times New Roman"/>
        </w:rPr>
        <w:t>ler</w:t>
      </w:r>
      <w:r w:rsidR="00966518" w:rsidRPr="00D77DAC">
        <w:rPr>
          <w:rFonts w:ascii="Times New Roman" w:hAnsi="Times New Roman" w:cs="Times New Roman"/>
        </w:rPr>
        <w:t xml:space="preserve"> </w:t>
      </w:r>
      <w:r w:rsidR="00D77DAC" w:rsidRPr="00D77DAC">
        <w:rPr>
          <w:rFonts w:ascii="Times New Roman" w:hAnsi="Times New Roman" w:cs="Times New Roman"/>
        </w:rPr>
        <w:t xml:space="preserve">olarak </w:t>
      </w:r>
      <w:r w:rsidRPr="00D77DAC">
        <w:rPr>
          <w:rFonts w:ascii="Times New Roman" w:hAnsi="Times New Roman" w:cs="Times New Roman"/>
        </w:rPr>
        <w:t>özgür</w:t>
      </w:r>
      <w:r w:rsidR="00966518" w:rsidRPr="00D77DAC">
        <w:rPr>
          <w:rFonts w:ascii="Times New Roman" w:hAnsi="Times New Roman" w:cs="Times New Roman"/>
        </w:rPr>
        <w:t xml:space="preserve">, </w:t>
      </w:r>
      <w:r w:rsidRPr="00D77DAC">
        <w:rPr>
          <w:rFonts w:ascii="Times New Roman" w:hAnsi="Times New Roman" w:cs="Times New Roman"/>
        </w:rPr>
        <w:t>demokratik</w:t>
      </w:r>
      <w:r w:rsidR="00966518" w:rsidRPr="00D77DAC">
        <w:rPr>
          <w:rFonts w:ascii="Times New Roman" w:hAnsi="Times New Roman" w:cs="Times New Roman"/>
        </w:rPr>
        <w:t xml:space="preserve"> ve laik</w:t>
      </w:r>
      <w:r w:rsidRPr="00D77DAC">
        <w:rPr>
          <w:rFonts w:ascii="Times New Roman" w:hAnsi="Times New Roman" w:cs="Times New Roman"/>
        </w:rPr>
        <w:t xml:space="preserve"> bir üniversite </w:t>
      </w:r>
      <w:r w:rsidR="00966518" w:rsidRPr="00D77DAC">
        <w:rPr>
          <w:rFonts w:ascii="Times New Roman" w:hAnsi="Times New Roman" w:cs="Times New Roman"/>
        </w:rPr>
        <w:t>için</w:t>
      </w:r>
      <w:r w:rsidRPr="00D77DAC">
        <w:rPr>
          <w:rFonts w:ascii="Times New Roman" w:hAnsi="Times New Roman" w:cs="Times New Roman"/>
        </w:rPr>
        <w:t xml:space="preserve"> dün olduğu gibi bugün ve yarın da </w:t>
      </w:r>
      <w:r w:rsidR="00D77DAC" w:rsidRPr="00D77DAC">
        <w:rPr>
          <w:rFonts w:ascii="Times New Roman" w:hAnsi="Times New Roman" w:cs="Times New Roman"/>
        </w:rPr>
        <w:t xml:space="preserve">mücadelemizin süreceğini </w:t>
      </w:r>
      <w:r w:rsidRPr="00D77DAC">
        <w:rPr>
          <w:rFonts w:ascii="Times New Roman" w:hAnsi="Times New Roman" w:cs="Times New Roman"/>
        </w:rPr>
        <w:t>bir kez daha belirtiyor, yetkilileri t</w:t>
      </w:r>
      <w:r w:rsidR="00B81ED0" w:rsidRPr="00D77DAC">
        <w:rPr>
          <w:rFonts w:ascii="Times New Roman" w:hAnsi="Times New Roman" w:cs="Times New Roman"/>
        </w:rPr>
        <w:t>a</w:t>
      </w:r>
      <w:r w:rsidRPr="00D77DAC">
        <w:rPr>
          <w:rFonts w:ascii="Times New Roman" w:hAnsi="Times New Roman" w:cs="Times New Roman"/>
        </w:rPr>
        <w:t>leplerimizi derhal dinlemeye ve gerekliliklerini yapmaya davet ediyoruz.</w:t>
      </w:r>
    </w:p>
    <w:p w14:paraId="0D89E8DA" w14:textId="2E968B3E" w:rsidR="0094216C" w:rsidRDefault="00E60C11" w:rsidP="00D77DAC">
      <w:pPr>
        <w:spacing w:line="360" w:lineRule="auto"/>
        <w:jc w:val="both"/>
        <w:rPr>
          <w:rFonts w:ascii="Times New Roman" w:hAnsi="Times New Roman" w:cs="Times New Roman"/>
        </w:rPr>
      </w:pPr>
      <w:r w:rsidRPr="00D77DAC">
        <w:rPr>
          <w:rFonts w:ascii="Times New Roman" w:hAnsi="Times New Roman" w:cs="Times New Roman"/>
        </w:rPr>
        <w:t>Saygılarımızla.</w:t>
      </w:r>
    </w:p>
    <w:p w14:paraId="6068A575" w14:textId="29A074D6" w:rsidR="001432E5" w:rsidRDefault="001432E5" w:rsidP="00D77DAC">
      <w:pPr>
        <w:spacing w:line="360" w:lineRule="auto"/>
        <w:jc w:val="both"/>
        <w:rPr>
          <w:rFonts w:ascii="Times New Roman" w:hAnsi="Times New Roman" w:cs="Times New Roman"/>
        </w:rPr>
      </w:pPr>
    </w:p>
    <w:p w14:paraId="0BAF0ED6" w14:textId="77777777" w:rsidR="001432E5" w:rsidRPr="00D77DAC" w:rsidRDefault="001432E5" w:rsidP="00D77DAC">
      <w:pPr>
        <w:spacing w:line="360" w:lineRule="auto"/>
        <w:jc w:val="both"/>
        <w:rPr>
          <w:rFonts w:ascii="Times New Roman" w:hAnsi="Times New Roman" w:cs="Times New Roman"/>
        </w:rPr>
      </w:pPr>
      <w:bookmarkStart w:id="0" w:name="_GoBack"/>
      <w:bookmarkEnd w:id="0"/>
    </w:p>
    <w:p w14:paraId="12B3E5EC" w14:textId="5FA9BB79" w:rsidR="00B81ED0" w:rsidRPr="00F27C86" w:rsidRDefault="00B81ED0" w:rsidP="00D77DAC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kern w:val="2"/>
          <w:lang w:val="tr-TR" w:eastAsia="en-US"/>
          <w14:ligatures w14:val="standardContextual"/>
        </w:rPr>
      </w:pPr>
      <w:r w:rsidRPr="00F27C86">
        <w:rPr>
          <w:rFonts w:ascii="Times New Roman" w:eastAsia="Calibri" w:hAnsi="Times New Roman" w:cs="Times New Roman"/>
          <w:b/>
          <w:bCs/>
          <w:kern w:val="2"/>
          <w:lang w:val="tr-TR" w:eastAsia="en-US"/>
          <w14:ligatures w14:val="standardContextual"/>
        </w:rPr>
        <w:t>TMMOB Maden Mühendisleri Odası</w:t>
      </w:r>
    </w:p>
    <w:p w14:paraId="1A883ED7" w14:textId="031C8905" w:rsidR="00B81ED0" w:rsidRPr="00F27C86" w:rsidRDefault="00B81ED0" w:rsidP="00D77DAC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kern w:val="2"/>
          <w:lang w:val="tr-TR" w:eastAsia="en-US"/>
          <w14:ligatures w14:val="standardContextual"/>
        </w:rPr>
      </w:pPr>
      <w:r w:rsidRPr="00F27C86">
        <w:rPr>
          <w:rFonts w:ascii="Times New Roman" w:eastAsia="Calibri" w:hAnsi="Times New Roman" w:cs="Times New Roman"/>
          <w:b/>
          <w:bCs/>
          <w:kern w:val="2"/>
          <w:lang w:val="tr-TR" w:eastAsia="en-US"/>
          <w14:ligatures w14:val="standardContextual"/>
        </w:rPr>
        <w:t>Genç Madenci Örgütlülüğü</w:t>
      </w:r>
    </w:p>
    <w:p w14:paraId="3C0B526C" w14:textId="6A94943F" w:rsidR="00F27C86" w:rsidRPr="00F27C86" w:rsidRDefault="00B81ED0" w:rsidP="00D77DAC">
      <w:pPr>
        <w:spacing w:line="259" w:lineRule="auto"/>
        <w:jc w:val="both"/>
        <w:rPr>
          <w:rFonts w:ascii="Times New Roman" w:eastAsia="Calibri" w:hAnsi="Times New Roman" w:cs="Times New Roman"/>
          <w:b/>
          <w:bCs/>
          <w:kern w:val="2"/>
          <w:lang w:val="tr-TR" w:eastAsia="en-US"/>
          <w14:ligatures w14:val="standardContextual"/>
        </w:rPr>
      </w:pPr>
      <w:r w:rsidRPr="00F27C86">
        <w:rPr>
          <w:rFonts w:ascii="Times New Roman" w:eastAsia="Calibri" w:hAnsi="Times New Roman" w:cs="Times New Roman"/>
          <w:b/>
          <w:bCs/>
          <w:kern w:val="2"/>
          <w:lang w:val="tr-TR" w:eastAsia="en-US"/>
          <w14:ligatures w14:val="standardContextual"/>
        </w:rPr>
        <w:t>Ankara</w:t>
      </w:r>
      <w:r w:rsidR="00F27C86">
        <w:rPr>
          <w:rFonts w:ascii="Times New Roman" w:eastAsia="Calibri" w:hAnsi="Times New Roman" w:cs="Times New Roman"/>
          <w:b/>
          <w:bCs/>
          <w:kern w:val="2"/>
          <w:lang w:val="tr-TR" w:eastAsia="en-US"/>
          <w14:ligatures w14:val="standardContextual"/>
        </w:rPr>
        <w:t xml:space="preserve">, </w:t>
      </w:r>
      <w:r w:rsidR="00F27C86" w:rsidRPr="00F27C86">
        <w:rPr>
          <w:rFonts w:ascii="Times New Roman" w:hAnsi="Times New Roman" w:cs="Times New Roman"/>
          <w:b/>
        </w:rPr>
        <w:t>13.03.2026</w:t>
      </w:r>
    </w:p>
    <w:sectPr w:rsidR="00F27C86" w:rsidRPr="00F27C86">
      <w:headerReference w:type="default" r:id="rId6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087F8F" w14:textId="77777777" w:rsidR="002B6EBA" w:rsidRDefault="002B6EBA" w:rsidP="00736F12">
      <w:pPr>
        <w:spacing w:line="240" w:lineRule="auto"/>
      </w:pPr>
      <w:r>
        <w:separator/>
      </w:r>
    </w:p>
  </w:endnote>
  <w:endnote w:type="continuationSeparator" w:id="0">
    <w:p w14:paraId="31B70C20" w14:textId="77777777" w:rsidR="002B6EBA" w:rsidRDefault="002B6EBA" w:rsidP="00736F1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CDC995B5-590E-47E7-A25A-F309EF25A98E}"/>
    <w:embedBold r:id="rId2" w:fontKey="{E745089A-00B7-4138-898C-5243D2791025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3" w:fontKey="{F9CFBC45-449A-4913-AE34-AAE07E45D1E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974ECE" w14:textId="77777777" w:rsidR="002B6EBA" w:rsidRDefault="002B6EBA" w:rsidP="00736F12">
      <w:pPr>
        <w:spacing w:line="240" w:lineRule="auto"/>
      </w:pPr>
      <w:r>
        <w:separator/>
      </w:r>
    </w:p>
  </w:footnote>
  <w:footnote w:type="continuationSeparator" w:id="0">
    <w:p w14:paraId="0636F17E" w14:textId="77777777" w:rsidR="002B6EBA" w:rsidRDefault="002B6EBA" w:rsidP="00736F1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B53D49" w14:textId="77777777" w:rsidR="00736F12" w:rsidRDefault="00736F12">
    <w:pPr>
      <w:pStyle w:val="stBilgi"/>
    </w:pPr>
  </w:p>
  <w:p w14:paraId="1B9BCF52" w14:textId="77777777" w:rsidR="00736F12" w:rsidRDefault="00736F12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3882"/>
    <w:rsid w:val="000B17E7"/>
    <w:rsid w:val="001432E5"/>
    <w:rsid w:val="002B6EBA"/>
    <w:rsid w:val="00432B0B"/>
    <w:rsid w:val="00736F12"/>
    <w:rsid w:val="00833882"/>
    <w:rsid w:val="0086165E"/>
    <w:rsid w:val="0094216C"/>
    <w:rsid w:val="00966518"/>
    <w:rsid w:val="00971754"/>
    <w:rsid w:val="009B7955"/>
    <w:rsid w:val="00AC37CB"/>
    <w:rsid w:val="00B733E6"/>
    <w:rsid w:val="00B81ED0"/>
    <w:rsid w:val="00BD73C5"/>
    <w:rsid w:val="00BF7350"/>
    <w:rsid w:val="00C14E70"/>
    <w:rsid w:val="00D77DAC"/>
    <w:rsid w:val="00D960DF"/>
    <w:rsid w:val="00DB6990"/>
    <w:rsid w:val="00E60C11"/>
    <w:rsid w:val="00EC60EF"/>
    <w:rsid w:val="00F27C86"/>
    <w:rsid w:val="00F51BE1"/>
    <w:rsid w:val="00F73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6345A3"/>
  <w15:docId w15:val="{449F9C33-5B12-4792-A34E-BED0C0B1A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tr" w:eastAsia="tr-T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stBilgi">
    <w:name w:val="header"/>
    <w:basedOn w:val="Normal"/>
    <w:link w:val="stBilgiChar"/>
    <w:uiPriority w:val="99"/>
    <w:unhideWhenUsed/>
    <w:rsid w:val="00736F12"/>
    <w:pPr>
      <w:tabs>
        <w:tab w:val="center" w:pos="4536"/>
        <w:tab w:val="right" w:pos="9072"/>
      </w:tabs>
      <w:spacing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36F12"/>
  </w:style>
  <w:style w:type="paragraph" w:styleId="AltBilgi">
    <w:name w:val="footer"/>
    <w:basedOn w:val="Normal"/>
    <w:link w:val="AltBilgiChar"/>
    <w:uiPriority w:val="99"/>
    <w:unhideWhenUsed/>
    <w:rsid w:val="00736F12"/>
    <w:pPr>
      <w:tabs>
        <w:tab w:val="center" w:pos="4536"/>
        <w:tab w:val="right" w:pos="9072"/>
      </w:tabs>
      <w:spacing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36F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322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Veyis SIR</dc:creator>
  <cp:lastModifiedBy>Gülcan KOÇ</cp:lastModifiedBy>
  <cp:revision>2</cp:revision>
  <dcterms:created xsi:type="dcterms:W3CDTF">2026-03-13T12:20:00Z</dcterms:created>
  <dcterms:modified xsi:type="dcterms:W3CDTF">2026-03-13T12:20:00Z</dcterms:modified>
</cp:coreProperties>
</file>